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5765" w:tblpY="505"/>
        <w:tblW w:w="46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6"/>
      </w:tblGrid>
      <w:tr w:rsidR="00FD1CE0" w:rsidRPr="00FD1CE0" w:rsidTr="00FD1CE0">
        <w:trPr>
          <w:trHeight w:val="137"/>
        </w:trPr>
        <w:tc>
          <w:tcPr>
            <w:tcW w:w="4686" w:type="dxa"/>
            <w:tcBorders>
              <w:top w:val="nil"/>
              <w:left w:val="nil"/>
              <w:bottom w:val="nil"/>
              <w:right w:val="nil"/>
            </w:tcBorders>
          </w:tcPr>
          <w:p w:rsidR="00FD1CE0" w:rsidRPr="00FD1CE0" w:rsidRDefault="00FD1CE0" w:rsidP="00FD1CE0">
            <w:pPr>
              <w:spacing w:after="0" w:line="240" w:lineRule="auto"/>
              <w:jc w:val="center"/>
              <w:rPr>
                <w:rFonts w:ascii="Arial Unicode MS" w:eastAsia="Arial Unicode MS" w:hAnsi="Arial Unicode MS" w:cs="Arial Unicode MS"/>
                <w:sz w:val="28"/>
                <w:szCs w:val="24"/>
                <w:lang w:eastAsia="ru-RU"/>
              </w:rPr>
            </w:pPr>
          </w:p>
        </w:tc>
      </w:tr>
      <w:tr w:rsidR="00FD1CE0" w:rsidRPr="00FD1CE0" w:rsidTr="00FD1CE0">
        <w:trPr>
          <w:trHeight w:val="601"/>
        </w:trPr>
        <w:tc>
          <w:tcPr>
            <w:tcW w:w="4686" w:type="dxa"/>
            <w:tcBorders>
              <w:top w:val="nil"/>
              <w:left w:val="nil"/>
              <w:bottom w:val="nil"/>
              <w:right w:val="nil"/>
            </w:tcBorders>
          </w:tcPr>
          <w:p w:rsidR="00FD1CE0" w:rsidRPr="00FD1CE0" w:rsidRDefault="00FD1CE0" w:rsidP="00FD1CE0">
            <w:pPr>
              <w:spacing w:after="0" w:line="240" w:lineRule="auto"/>
              <w:rPr>
                <w:rFonts w:ascii="Arial Unicode MS" w:eastAsia="Times New Roman" w:hAnsi="Arial Unicode MS" w:cs="Times New Roman"/>
                <w:sz w:val="36"/>
                <w:szCs w:val="24"/>
                <w:lang w:eastAsia="ru-RU"/>
              </w:rPr>
            </w:pPr>
            <w:r w:rsidRPr="00FD1CE0">
              <w:rPr>
                <w:rFonts w:ascii="Times New Roman" w:eastAsia="Times New Roman" w:hAnsi="Times New Roman" w:cs="Times New Roman"/>
                <w:b/>
                <w:sz w:val="40"/>
                <w:szCs w:val="24"/>
                <w:lang w:eastAsia="ru-RU"/>
              </w:rPr>
              <w:t>«УТВЕРЖДАЮ»</w:t>
            </w:r>
          </w:p>
          <w:p w:rsidR="00FD1CE0" w:rsidRPr="00FD1CE0" w:rsidRDefault="00FD1CE0" w:rsidP="00FD1CE0">
            <w:pPr>
              <w:spacing w:after="0" w:line="240" w:lineRule="auto"/>
              <w:rPr>
                <w:rFonts w:ascii="Arial Unicode MS" w:eastAsia="Times New Roman" w:hAnsi="Arial Unicode MS" w:cs="Times New Roman"/>
                <w:sz w:val="32"/>
                <w:szCs w:val="24"/>
                <w:lang w:eastAsia="ru-RU"/>
              </w:rPr>
            </w:pPr>
            <w:r w:rsidRPr="00FD1CE0">
              <w:rPr>
                <w:rFonts w:ascii="Times New Roman" w:eastAsia="Times New Roman" w:hAnsi="Times New Roman" w:cs="Times New Roman"/>
                <w:b/>
                <w:sz w:val="32"/>
                <w:szCs w:val="24"/>
                <w:lang w:eastAsia="ru-RU"/>
              </w:rPr>
              <w:t>Директор МКОУ «ПСОШ №3»</w:t>
            </w:r>
          </w:p>
          <w:p w:rsidR="00FD1CE0" w:rsidRDefault="00FD1CE0" w:rsidP="00FD1CE0">
            <w:pPr>
              <w:spacing w:after="0" w:line="240" w:lineRule="auto"/>
              <w:rPr>
                <w:rFonts w:ascii="Times New Roman" w:eastAsia="Times New Roman" w:hAnsi="Times New Roman" w:cs="Times New Roman"/>
                <w:b/>
                <w:sz w:val="32"/>
                <w:szCs w:val="24"/>
                <w:lang w:val="en-US" w:eastAsia="ru-RU"/>
              </w:rPr>
            </w:pPr>
            <w:r>
              <w:rPr>
                <w:rFonts w:ascii="Times New Roman" w:eastAsia="Times New Roman" w:hAnsi="Times New Roman" w:cs="Times New Roman"/>
                <w:b/>
                <w:sz w:val="32"/>
                <w:szCs w:val="24"/>
                <w:lang w:eastAsia="ru-RU"/>
              </w:rPr>
              <w:t>(Мусаев</w:t>
            </w:r>
            <w:r w:rsidRPr="00FD1CE0">
              <w:rPr>
                <w:rFonts w:ascii="Times New Roman" w:eastAsia="Times New Roman" w:hAnsi="Times New Roman" w:cs="Times New Roman"/>
                <w:b/>
                <w:sz w:val="32"/>
                <w:szCs w:val="24"/>
                <w:lang w:eastAsia="ru-RU"/>
              </w:rPr>
              <w:t xml:space="preserve"> А.А.)</w:t>
            </w:r>
          </w:p>
          <w:p w:rsidR="00FD1CE0" w:rsidRPr="00FD1CE0" w:rsidRDefault="00FD1CE0" w:rsidP="00FD1CE0">
            <w:pPr>
              <w:spacing w:after="0" w:line="240" w:lineRule="auto"/>
              <w:rPr>
                <w:rFonts w:ascii="Times New Roman" w:eastAsia="Times New Roman" w:hAnsi="Times New Roman" w:cs="Times New Roman"/>
                <w:b/>
                <w:sz w:val="32"/>
                <w:szCs w:val="24"/>
                <w:lang w:val="en-US" w:eastAsia="ru-RU"/>
              </w:rPr>
            </w:pPr>
          </w:p>
          <w:p w:rsidR="00FD1CE0" w:rsidRPr="00FD1CE0" w:rsidRDefault="00FD1CE0" w:rsidP="00FD1CE0">
            <w:pPr>
              <w:spacing w:after="0" w:line="240" w:lineRule="auto"/>
              <w:rPr>
                <w:rFonts w:ascii="Arial Unicode MS" w:eastAsia="Times New Roman" w:hAnsi="Arial Unicode MS" w:cs="Times New Roman"/>
                <w:sz w:val="32"/>
                <w:szCs w:val="24"/>
                <w:lang w:eastAsia="ru-RU"/>
              </w:rPr>
            </w:pPr>
            <w:r w:rsidRPr="00FD1CE0">
              <w:rPr>
                <w:rFonts w:ascii="Times New Roman" w:eastAsia="Times New Roman" w:hAnsi="Times New Roman" w:cs="Times New Roman"/>
                <w:b/>
                <w:sz w:val="32"/>
                <w:szCs w:val="24"/>
                <w:lang w:eastAsia="ru-RU"/>
              </w:rPr>
              <w:t>________________</w:t>
            </w:r>
          </w:p>
          <w:p w:rsidR="00FD1CE0" w:rsidRPr="00FD1CE0" w:rsidRDefault="00FD1CE0" w:rsidP="00FD1CE0">
            <w:pPr>
              <w:spacing w:after="0" w:line="240" w:lineRule="auto"/>
              <w:rPr>
                <w:rFonts w:ascii="Arial Unicode MS" w:eastAsia="Times New Roman" w:hAnsi="Arial Unicode MS" w:cs="Times New Roman"/>
                <w:sz w:val="32"/>
                <w:szCs w:val="24"/>
                <w:lang w:eastAsia="ru-RU"/>
              </w:rPr>
            </w:pPr>
          </w:p>
          <w:p w:rsidR="00FD1CE0" w:rsidRPr="00FD1CE0" w:rsidRDefault="00FD1CE0" w:rsidP="00FD1CE0">
            <w:pPr>
              <w:spacing w:after="0" w:line="240" w:lineRule="auto"/>
              <w:rPr>
                <w:rFonts w:ascii="Arial Unicode MS" w:eastAsia="Times New Roman" w:hAnsi="Arial Unicode MS" w:cs="Times New Roman"/>
                <w:sz w:val="32"/>
                <w:szCs w:val="24"/>
                <w:lang w:eastAsia="ru-RU"/>
              </w:rPr>
            </w:pPr>
            <w:r w:rsidRPr="00FD1CE0">
              <w:rPr>
                <w:rFonts w:ascii="Times New Roman" w:eastAsia="Times New Roman" w:hAnsi="Times New Roman" w:cs="Times New Roman"/>
                <w:b/>
                <w:sz w:val="32"/>
                <w:szCs w:val="24"/>
                <w:lang w:eastAsia="ru-RU"/>
              </w:rPr>
              <w:t>«</w:t>
            </w:r>
            <w:r w:rsidRPr="00FD1CE0">
              <w:rPr>
                <w:rFonts w:ascii="Times New Roman" w:eastAsia="Times New Roman" w:hAnsi="Times New Roman" w:cs="Times New Roman"/>
                <w:b/>
                <w:sz w:val="32"/>
                <w:szCs w:val="24"/>
                <w:u w:val="single"/>
                <w:lang w:eastAsia="ru-RU"/>
              </w:rPr>
              <w:t>01</w:t>
            </w:r>
            <w:r w:rsidRPr="00FD1CE0">
              <w:rPr>
                <w:rFonts w:ascii="Times New Roman" w:eastAsia="Times New Roman" w:hAnsi="Times New Roman" w:cs="Times New Roman"/>
                <w:b/>
                <w:sz w:val="32"/>
                <w:szCs w:val="24"/>
                <w:lang w:eastAsia="ru-RU"/>
              </w:rPr>
              <w:t xml:space="preserve">»  </w:t>
            </w:r>
            <w:r w:rsidRPr="00FD1CE0">
              <w:rPr>
                <w:rFonts w:ascii="Times New Roman" w:eastAsia="Times New Roman" w:hAnsi="Times New Roman" w:cs="Times New Roman"/>
                <w:b/>
                <w:sz w:val="32"/>
                <w:szCs w:val="24"/>
                <w:u w:val="single"/>
                <w:lang w:eastAsia="ru-RU"/>
              </w:rPr>
              <w:t>сентября</w:t>
            </w:r>
            <w:r w:rsidRPr="00FD1CE0">
              <w:rPr>
                <w:rFonts w:ascii="Times New Roman" w:eastAsia="Times New Roman" w:hAnsi="Times New Roman" w:cs="Times New Roman"/>
                <w:b/>
                <w:sz w:val="32"/>
                <w:szCs w:val="24"/>
                <w:lang w:eastAsia="ru-RU"/>
              </w:rPr>
              <w:t xml:space="preserve"> 2016 года</w:t>
            </w:r>
          </w:p>
        </w:tc>
      </w:tr>
    </w:tbl>
    <w:p w:rsidR="00FD1CE0" w:rsidRPr="00FD1CE0" w:rsidRDefault="00FD1CE0" w:rsidP="00AB5B43">
      <w:pPr>
        <w:spacing w:after="0" w:line="240" w:lineRule="auto"/>
        <w:jc w:val="center"/>
        <w:rPr>
          <w:rFonts w:ascii="Times New Roman" w:eastAsia="Times New Roman" w:hAnsi="Times New Roman" w:cs="Times New Roman"/>
          <w:b/>
          <w:sz w:val="32"/>
          <w:szCs w:val="32"/>
          <w:u w:val="single"/>
          <w:lang w:eastAsia="ru-RU"/>
        </w:rPr>
      </w:pPr>
    </w:p>
    <w:p w:rsidR="00FD1CE0" w:rsidRPr="00FD1CE0" w:rsidRDefault="00FD1CE0" w:rsidP="00AB5B43">
      <w:pPr>
        <w:spacing w:after="0" w:line="240" w:lineRule="auto"/>
        <w:jc w:val="center"/>
        <w:rPr>
          <w:rFonts w:ascii="Times New Roman" w:eastAsia="Times New Roman" w:hAnsi="Times New Roman" w:cs="Times New Roman"/>
          <w:b/>
          <w:sz w:val="32"/>
          <w:szCs w:val="32"/>
          <w:u w:val="single"/>
          <w:lang w:eastAsia="ru-RU"/>
        </w:rPr>
      </w:pPr>
    </w:p>
    <w:p w:rsidR="00FD1CE0" w:rsidRPr="00FD1CE0" w:rsidRDefault="00FD1CE0" w:rsidP="00AB5B43">
      <w:pPr>
        <w:spacing w:after="0" w:line="240" w:lineRule="auto"/>
        <w:jc w:val="center"/>
        <w:rPr>
          <w:rFonts w:ascii="Times New Roman" w:eastAsia="Times New Roman" w:hAnsi="Times New Roman" w:cs="Times New Roman"/>
          <w:b/>
          <w:sz w:val="32"/>
          <w:szCs w:val="32"/>
          <w:u w:val="single"/>
          <w:lang w:eastAsia="ru-RU"/>
        </w:rPr>
      </w:pPr>
    </w:p>
    <w:p w:rsidR="00FD1CE0" w:rsidRPr="00FD1CE0" w:rsidRDefault="00FD1CE0" w:rsidP="00AB5B43">
      <w:pPr>
        <w:spacing w:after="0" w:line="240" w:lineRule="auto"/>
        <w:jc w:val="center"/>
        <w:rPr>
          <w:rFonts w:ascii="Times New Roman" w:eastAsia="Times New Roman" w:hAnsi="Times New Roman" w:cs="Times New Roman"/>
          <w:b/>
          <w:sz w:val="32"/>
          <w:szCs w:val="32"/>
          <w:u w:val="single"/>
          <w:lang w:eastAsia="ru-RU"/>
        </w:rPr>
      </w:pPr>
    </w:p>
    <w:p w:rsidR="00FD1CE0" w:rsidRPr="00FD1CE0" w:rsidRDefault="00FD1CE0" w:rsidP="00AB5B43">
      <w:pPr>
        <w:spacing w:after="0" w:line="240" w:lineRule="auto"/>
        <w:jc w:val="center"/>
        <w:rPr>
          <w:rFonts w:ascii="Times New Roman" w:eastAsia="Times New Roman" w:hAnsi="Times New Roman" w:cs="Times New Roman"/>
          <w:b/>
          <w:sz w:val="32"/>
          <w:szCs w:val="32"/>
          <w:u w:val="single"/>
          <w:lang w:eastAsia="ru-RU"/>
        </w:rPr>
      </w:pPr>
    </w:p>
    <w:p w:rsidR="00FD1CE0" w:rsidRPr="00FD1CE0" w:rsidRDefault="00FD1CE0" w:rsidP="00AB5B43">
      <w:pPr>
        <w:spacing w:after="0" w:line="240" w:lineRule="auto"/>
        <w:jc w:val="center"/>
        <w:rPr>
          <w:rFonts w:ascii="Times New Roman" w:eastAsia="Times New Roman" w:hAnsi="Times New Roman" w:cs="Times New Roman"/>
          <w:b/>
          <w:sz w:val="32"/>
          <w:szCs w:val="32"/>
          <w:u w:val="single"/>
          <w:lang w:eastAsia="ru-RU"/>
        </w:rPr>
      </w:pPr>
    </w:p>
    <w:p w:rsidR="00FD1CE0" w:rsidRPr="00FD1CE0" w:rsidRDefault="00FD1CE0" w:rsidP="00AB5B43">
      <w:pPr>
        <w:spacing w:after="0" w:line="240" w:lineRule="auto"/>
        <w:jc w:val="center"/>
        <w:rPr>
          <w:rFonts w:ascii="Times New Roman" w:eastAsia="Times New Roman" w:hAnsi="Times New Roman" w:cs="Times New Roman"/>
          <w:b/>
          <w:sz w:val="32"/>
          <w:szCs w:val="32"/>
          <w:u w:val="single"/>
          <w:lang w:eastAsia="ru-RU"/>
        </w:rPr>
      </w:pPr>
    </w:p>
    <w:p w:rsidR="00FD1CE0" w:rsidRPr="00FD1CE0" w:rsidRDefault="00FD1CE0" w:rsidP="00AB5B43">
      <w:pPr>
        <w:spacing w:after="0" w:line="240" w:lineRule="auto"/>
        <w:jc w:val="center"/>
        <w:rPr>
          <w:rFonts w:ascii="Times New Roman" w:eastAsia="Times New Roman" w:hAnsi="Times New Roman" w:cs="Times New Roman"/>
          <w:b/>
          <w:sz w:val="32"/>
          <w:szCs w:val="32"/>
          <w:u w:val="single"/>
          <w:lang w:eastAsia="ru-RU"/>
        </w:rPr>
      </w:pPr>
    </w:p>
    <w:p w:rsidR="00FD1CE0" w:rsidRDefault="00FD1CE0" w:rsidP="00FD1CE0">
      <w:pPr>
        <w:spacing w:after="0" w:line="240" w:lineRule="auto"/>
        <w:rPr>
          <w:rFonts w:ascii="Times New Roman" w:eastAsia="Times New Roman" w:hAnsi="Times New Roman" w:cs="Times New Roman"/>
          <w:b/>
          <w:sz w:val="32"/>
          <w:szCs w:val="32"/>
          <w:u w:val="single"/>
          <w:lang w:val="en-US" w:eastAsia="ru-RU"/>
        </w:rPr>
      </w:pPr>
    </w:p>
    <w:p w:rsidR="00FD1CE0" w:rsidRPr="00FD1CE0" w:rsidRDefault="00FD1CE0" w:rsidP="00FD1CE0">
      <w:pPr>
        <w:spacing w:after="0" w:line="240" w:lineRule="auto"/>
        <w:rPr>
          <w:rFonts w:ascii="Times New Roman" w:eastAsia="Times New Roman" w:hAnsi="Times New Roman" w:cs="Times New Roman"/>
          <w:b/>
          <w:sz w:val="32"/>
          <w:szCs w:val="32"/>
          <w:u w:val="single"/>
          <w:lang w:val="en-US" w:eastAsia="ru-RU"/>
        </w:rPr>
      </w:pPr>
    </w:p>
    <w:p w:rsidR="00AB5B43" w:rsidRPr="00AB5B43" w:rsidRDefault="00AB5B43" w:rsidP="00AB5B43">
      <w:pPr>
        <w:spacing w:after="0" w:line="240" w:lineRule="auto"/>
        <w:jc w:val="center"/>
        <w:rPr>
          <w:rFonts w:ascii="Times New Roman" w:eastAsia="Times New Roman" w:hAnsi="Times New Roman" w:cs="Times New Roman"/>
          <w:sz w:val="32"/>
          <w:szCs w:val="32"/>
          <w:u w:val="single"/>
          <w:lang w:eastAsia="ru-RU"/>
        </w:rPr>
      </w:pPr>
      <w:r w:rsidRPr="00AB5B43">
        <w:rPr>
          <w:rFonts w:ascii="Times New Roman" w:eastAsia="Times New Roman" w:hAnsi="Times New Roman" w:cs="Times New Roman"/>
          <w:b/>
          <w:sz w:val="32"/>
          <w:szCs w:val="32"/>
          <w:u w:val="single"/>
          <w:lang w:eastAsia="ru-RU"/>
        </w:rPr>
        <w:t>Правила внутреннего распорядка учащихся</w:t>
      </w:r>
      <w:r w:rsidRPr="00AB5B43">
        <w:rPr>
          <w:rFonts w:ascii="Times New Roman" w:eastAsia="Times New Roman" w:hAnsi="Times New Roman" w:cs="Times New Roman"/>
          <w:sz w:val="32"/>
          <w:szCs w:val="32"/>
          <w:u w:val="single"/>
          <w:lang w:eastAsia="ru-RU"/>
        </w:rPr>
        <w:t xml:space="preserve"> </w:t>
      </w:r>
      <w:r w:rsidRPr="00AB5B43">
        <w:rPr>
          <w:rFonts w:ascii="Times New Roman" w:eastAsia="Times New Roman" w:hAnsi="Times New Roman" w:cs="Times New Roman"/>
          <w:b/>
          <w:sz w:val="32"/>
          <w:szCs w:val="32"/>
          <w:u w:val="single"/>
          <w:lang w:eastAsia="ru-RU"/>
        </w:rPr>
        <w:t>в МКОУ «</w:t>
      </w:r>
      <w:proofErr w:type="spellStart"/>
      <w:r w:rsidRPr="00AB5B43">
        <w:rPr>
          <w:rFonts w:ascii="Times New Roman" w:eastAsia="Times New Roman" w:hAnsi="Times New Roman" w:cs="Times New Roman"/>
          <w:b/>
          <w:sz w:val="32"/>
          <w:szCs w:val="32"/>
          <w:u w:val="single"/>
          <w:lang w:eastAsia="ru-RU"/>
        </w:rPr>
        <w:t>Параульская</w:t>
      </w:r>
      <w:proofErr w:type="spellEnd"/>
      <w:r w:rsidRPr="00AB5B43">
        <w:rPr>
          <w:rFonts w:ascii="Times New Roman" w:eastAsia="Times New Roman" w:hAnsi="Times New Roman" w:cs="Times New Roman"/>
          <w:b/>
          <w:sz w:val="32"/>
          <w:szCs w:val="32"/>
          <w:u w:val="single"/>
          <w:lang w:eastAsia="ru-RU"/>
        </w:rPr>
        <w:t xml:space="preserve"> СОШ №3»</w:t>
      </w:r>
    </w:p>
    <w:p w:rsidR="00AB5B43" w:rsidRPr="00AB5B43" w:rsidRDefault="00AB5B43" w:rsidP="00AB5B43">
      <w:pPr>
        <w:spacing w:after="0" w:line="240" w:lineRule="auto"/>
        <w:jc w:val="center"/>
        <w:rPr>
          <w:rFonts w:ascii="Times New Roman" w:eastAsia="Times New Roman" w:hAnsi="Times New Roman" w:cs="Times New Roman"/>
          <w:sz w:val="32"/>
          <w:szCs w:val="32"/>
          <w:lang w:eastAsia="ru-RU"/>
        </w:rPr>
      </w:pPr>
    </w:p>
    <w:p w:rsidR="00AB5B43" w:rsidRPr="00AB5B43" w:rsidRDefault="00AB5B43" w:rsidP="00AB5B43">
      <w:pPr>
        <w:shd w:val="clear" w:color="auto" w:fill="E0E0E0"/>
        <w:spacing w:after="0" w:line="240" w:lineRule="auto"/>
        <w:rPr>
          <w:rFonts w:ascii="Times New Roman" w:eastAsia="Times New Roman" w:hAnsi="Times New Roman" w:cs="Times New Roman"/>
          <w:b/>
          <w:sz w:val="32"/>
          <w:szCs w:val="32"/>
          <w:u w:val="single"/>
          <w:lang w:eastAsia="ru-RU"/>
        </w:rPr>
      </w:pPr>
      <w:r w:rsidRPr="00AB5B43">
        <w:rPr>
          <w:rFonts w:ascii="Times New Roman" w:eastAsia="Times New Roman" w:hAnsi="Times New Roman" w:cs="Times New Roman"/>
          <w:b/>
          <w:sz w:val="32"/>
          <w:szCs w:val="32"/>
          <w:u w:val="single"/>
          <w:lang w:eastAsia="ru-RU"/>
        </w:rPr>
        <w:t>1. Общие правила поведения</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1. Учащийся приходит в школу не позднее, чем за 15 минут до начала занятий, хорошо подготовленный к урокам. Снимает верхнюю одежду, надевает сменную обувь. В классе занимает свое рабочее место, готовит все необходимые принадлежности к предстоящему уроку. Форма должна иметь опрятный вид. Учащийся школы должен следить за личной гигиеной, чистотой волос, иметь индивидуальные расчески, носовые платки и т.п.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       Ношение причесок, не соответствующих социальному статусу школьников, не разрешается. Мальчикам рекомендуется стрижка со средней или короткой длиной волос, девочкам аккуратно уложенные волосы либо стрижка. Ношение распущенных волос, мужских стрижек из длинных волос, так называемых «косичек» и «хвостов» не разрешается на основании требований </w:t>
      </w:r>
      <w:proofErr w:type="spellStart"/>
      <w:r w:rsidRPr="00AB5B43">
        <w:rPr>
          <w:rFonts w:ascii="Times New Roman" w:eastAsia="Times New Roman" w:hAnsi="Times New Roman" w:cs="Times New Roman"/>
          <w:sz w:val="32"/>
          <w:szCs w:val="32"/>
          <w:lang w:eastAsia="ru-RU"/>
        </w:rPr>
        <w:t>санэпидемстанции</w:t>
      </w:r>
      <w:proofErr w:type="spellEnd"/>
      <w:r w:rsidRPr="00AB5B43">
        <w:rPr>
          <w:rFonts w:ascii="Times New Roman" w:eastAsia="Times New Roman" w:hAnsi="Times New Roman" w:cs="Times New Roman"/>
          <w:sz w:val="32"/>
          <w:szCs w:val="32"/>
          <w:lang w:eastAsia="ru-RU"/>
        </w:rPr>
        <w:t xml:space="preserve"> по причинам предотвращения возможности распространения педикулеза.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2. Категорически запрещается приносить в школу и на ее территорию оружие, взрывчатые или огнеопасные вещества, спиртные напитки, наркотики, сигареты, семечки, а также токсичные вещества и яды.</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3. Запрещается без разрешения педагогов уходить из школы в урочное время и на перемене. В случае пропуска занятий учащийся должен предъявить классному руководителю справку от врача или </w:t>
      </w:r>
      <w:r w:rsidRPr="00AB5B43">
        <w:rPr>
          <w:rFonts w:ascii="Times New Roman" w:eastAsia="Times New Roman" w:hAnsi="Times New Roman" w:cs="Times New Roman"/>
          <w:sz w:val="32"/>
          <w:szCs w:val="32"/>
          <w:lang w:eastAsia="ru-RU"/>
        </w:rPr>
        <w:lastRenderedPageBreak/>
        <w:t xml:space="preserve">записку от родителей о причине отсутствия на занятиях. Пропускать занятия без уважительных причин не разрешается.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4. В случае возникновения необходимости отсутствия учащихся на занятиях по семейным обстоятельствам, родители (законные представители) должны письменно обратиться к директору школы с заявлением и объяснением причин отсутствия. В случае отсутствия на занятиях более недели, родители обязаны создать своему ребенку условия для самостоятельного изучения учебного материала либо обеспечить обратиться другой способ освоения программ. В этом случае школа не несет ответственности за выполнение учебных программ и освоение изученного материала.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5. Учащийся школы должен проявлять такт, уважение к старшим, следовать нормам поведения в обществе. При выходе или входе в помещения учащиеся должны уступать дорогу старшим, учителям, работникам школы. Мальчики пропускают вперед девочек.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6. Учащиеся старших классов должны оберегать младших, защищать более слабых.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7 Учащиеся обязаны беречь имущество школы, уважать труд технических служащих, быть аккуратными в местах общего пользования.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8. Разбрасывание бумаг, фантиков, оберток, надписи на стенах считаются нарушениями настоящих Правил.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9. Школьникам  запрещается выяснять отношения между собой, решать спорные моменты при помощи крика, рукоприкладства, оскорблений.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Default="00AB5B43" w:rsidP="00AB5B43">
      <w:pPr>
        <w:spacing w:after="0" w:line="240" w:lineRule="auto"/>
        <w:rPr>
          <w:rFonts w:ascii="Times New Roman" w:eastAsia="Times New Roman" w:hAnsi="Times New Roman" w:cs="Times New Roman"/>
          <w:sz w:val="32"/>
          <w:szCs w:val="32"/>
          <w:lang w:val="en-US" w:eastAsia="ru-RU"/>
        </w:rPr>
      </w:pPr>
      <w:r w:rsidRPr="00AB5B43">
        <w:rPr>
          <w:rFonts w:ascii="Times New Roman" w:eastAsia="Times New Roman" w:hAnsi="Times New Roman" w:cs="Times New Roman"/>
          <w:sz w:val="32"/>
          <w:szCs w:val="32"/>
          <w:lang w:eastAsia="ru-RU"/>
        </w:rPr>
        <w:t xml:space="preserve">10. Школьникам запрещается делать в помещении школы аудио и видеозаписи без предварительного разрешения педагогов или администрации. </w:t>
      </w:r>
    </w:p>
    <w:p w:rsidR="00FD1CE0" w:rsidRDefault="00FD1CE0" w:rsidP="00AB5B43">
      <w:pPr>
        <w:spacing w:after="0" w:line="240" w:lineRule="auto"/>
        <w:rPr>
          <w:rFonts w:ascii="Times New Roman" w:eastAsia="Times New Roman" w:hAnsi="Times New Roman" w:cs="Times New Roman"/>
          <w:sz w:val="32"/>
          <w:szCs w:val="32"/>
          <w:lang w:val="en-US" w:eastAsia="ru-RU"/>
        </w:rPr>
      </w:pPr>
    </w:p>
    <w:p w:rsidR="00FD1CE0" w:rsidRDefault="00FD1CE0" w:rsidP="00AB5B43">
      <w:pPr>
        <w:spacing w:after="0" w:line="240" w:lineRule="auto"/>
        <w:rPr>
          <w:rFonts w:ascii="Times New Roman" w:eastAsia="Times New Roman" w:hAnsi="Times New Roman" w:cs="Times New Roman"/>
          <w:sz w:val="32"/>
          <w:szCs w:val="32"/>
          <w:lang w:val="en-US" w:eastAsia="ru-RU"/>
        </w:rPr>
      </w:pPr>
    </w:p>
    <w:p w:rsidR="00FD1CE0" w:rsidRDefault="00FD1CE0" w:rsidP="00AB5B43">
      <w:pPr>
        <w:spacing w:after="0" w:line="240" w:lineRule="auto"/>
        <w:rPr>
          <w:rFonts w:ascii="Times New Roman" w:eastAsia="Times New Roman" w:hAnsi="Times New Roman" w:cs="Times New Roman"/>
          <w:sz w:val="32"/>
          <w:szCs w:val="32"/>
          <w:lang w:val="en-US" w:eastAsia="ru-RU"/>
        </w:rPr>
      </w:pPr>
    </w:p>
    <w:p w:rsidR="00FD1CE0" w:rsidRDefault="00FD1CE0" w:rsidP="00AB5B43">
      <w:pPr>
        <w:shd w:val="clear" w:color="auto" w:fill="E0E0E0"/>
        <w:spacing w:after="0" w:line="240" w:lineRule="auto"/>
        <w:rPr>
          <w:rFonts w:ascii="Times New Roman" w:eastAsia="Times New Roman" w:hAnsi="Times New Roman" w:cs="Times New Roman"/>
          <w:b/>
          <w:sz w:val="32"/>
          <w:szCs w:val="32"/>
          <w:lang w:val="en-US" w:eastAsia="ru-RU"/>
        </w:rPr>
      </w:pPr>
    </w:p>
    <w:p w:rsidR="00AB5B43" w:rsidRPr="00AB5B43" w:rsidRDefault="00AB5B43" w:rsidP="00AB5B43">
      <w:pPr>
        <w:shd w:val="clear" w:color="auto" w:fill="E0E0E0"/>
        <w:spacing w:after="0" w:line="240" w:lineRule="auto"/>
        <w:rPr>
          <w:rFonts w:ascii="Times New Roman" w:eastAsia="Times New Roman" w:hAnsi="Times New Roman" w:cs="Times New Roman"/>
          <w:b/>
          <w:sz w:val="32"/>
          <w:szCs w:val="32"/>
          <w:u w:val="single"/>
          <w:lang w:eastAsia="ru-RU"/>
        </w:rPr>
      </w:pPr>
      <w:r w:rsidRPr="00AB5B43">
        <w:rPr>
          <w:rFonts w:ascii="Times New Roman" w:eastAsia="Times New Roman" w:hAnsi="Times New Roman" w:cs="Times New Roman"/>
          <w:b/>
          <w:sz w:val="32"/>
          <w:szCs w:val="32"/>
          <w:u w:val="single"/>
          <w:lang w:eastAsia="ru-RU"/>
        </w:rPr>
        <w:lastRenderedPageBreak/>
        <w:t>2. Поведение на занятиях</w:t>
      </w:r>
    </w:p>
    <w:p w:rsidR="00AB5B43" w:rsidRPr="00AB5B43" w:rsidRDefault="00AB5B43" w:rsidP="00AB5B43">
      <w:pPr>
        <w:spacing w:after="0" w:line="240" w:lineRule="auto"/>
        <w:rPr>
          <w:rFonts w:ascii="Times New Roman" w:eastAsia="Times New Roman" w:hAnsi="Times New Roman" w:cs="Times New Roman"/>
          <w:b/>
          <w:i/>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1. В начале урока учащиеся встречают входящего педагога стоя и садятся после того, как учитель ответит на приветствие и разрешит сесть. Подобным образом приветствуют любого взрослого, вошедшего в класс во время занятий.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2. Во время урока нельзя отвлекаться от изучения программного материала, заниматься посторонними разговорами, не относящимися к уроку делами.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3. Если учащийся хочет задать учителю вопрос или ответить на вопросы педагога, он поднимает руку.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4. Если во время урока учащийся хочет выйти из класса, он просит разрешения учителя.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5. Уроки начинаются и заканчиваются строго по звонку. Опоздавшие могут занимать свои места только после разрешения учителя.</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 6. Запрещается пользоваться в школе и на уроках мобильными телефонами, плеерами. </w:t>
      </w:r>
    </w:p>
    <w:p w:rsidR="00AB5B43" w:rsidRPr="00AB5B43" w:rsidRDefault="00AB5B43" w:rsidP="00AB5B43">
      <w:pPr>
        <w:spacing w:after="0" w:line="240" w:lineRule="auto"/>
        <w:rPr>
          <w:rFonts w:ascii="Times New Roman" w:eastAsia="Times New Roman" w:hAnsi="Times New Roman" w:cs="Times New Roman"/>
          <w:b/>
          <w:i/>
          <w:sz w:val="32"/>
          <w:szCs w:val="32"/>
          <w:lang w:eastAsia="ru-RU"/>
        </w:rPr>
      </w:pPr>
    </w:p>
    <w:p w:rsidR="00AB5B43" w:rsidRPr="00AB5B43" w:rsidRDefault="00AB5B43" w:rsidP="00AB5B43">
      <w:pPr>
        <w:shd w:val="clear" w:color="auto" w:fill="E0E0E0"/>
        <w:spacing w:after="0" w:line="240" w:lineRule="auto"/>
        <w:rPr>
          <w:rFonts w:ascii="Times New Roman" w:eastAsia="Times New Roman" w:hAnsi="Times New Roman" w:cs="Times New Roman"/>
          <w:b/>
          <w:sz w:val="32"/>
          <w:szCs w:val="32"/>
          <w:u w:val="single"/>
          <w:lang w:eastAsia="ru-RU"/>
        </w:rPr>
      </w:pPr>
      <w:r w:rsidRPr="00AB5B43">
        <w:rPr>
          <w:rFonts w:ascii="Times New Roman" w:eastAsia="Times New Roman" w:hAnsi="Times New Roman" w:cs="Times New Roman"/>
          <w:b/>
          <w:sz w:val="32"/>
          <w:szCs w:val="32"/>
          <w:u w:val="single"/>
          <w:lang w:eastAsia="ru-RU"/>
        </w:rPr>
        <w:t>3. Поведение во время перемен, после окончания занятий</w:t>
      </w:r>
    </w:p>
    <w:p w:rsidR="00AB5B43" w:rsidRPr="00AB5B43" w:rsidRDefault="00AB5B43" w:rsidP="00AB5B43">
      <w:pPr>
        <w:spacing w:after="0" w:line="240" w:lineRule="auto"/>
        <w:rPr>
          <w:rFonts w:ascii="Times New Roman" w:eastAsia="Times New Roman" w:hAnsi="Times New Roman" w:cs="Times New Roman"/>
          <w:i/>
          <w:sz w:val="32"/>
          <w:szCs w:val="32"/>
          <w:lang w:eastAsia="ru-RU"/>
        </w:rPr>
      </w:pP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1</w:t>
      </w:r>
      <w:r w:rsidRPr="00AB5B43">
        <w:rPr>
          <w:rFonts w:ascii="Times New Roman" w:eastAsia="Times New Roman" w:hAnsi="Times New Roman" w:cs="Times New Roman"/>
          <w:i/>
          <w:sz w:val="32"/>
          <w:szCs w:val="32"/>
          <w:lang w:eastAsia="ru-RU"/>
        </w:rPr>
        <w:t>.</w:t>
      </w:r>
      <w:r w:rsidRPr="00AB5B43">
        <w:rPr>
          <w:rFonts w:ascii="Times New Roman" w:eastAsia="Times New Roman" w:hAnsi="Times New Roman" w:cs="Times New Roman"/>
          <w:sz w:val="32"/>
          <w:szCs w:val="32"/>
          <w:lang w:eastAsia="ru-RU"/>
        </w:rPr>
        <w:t xml:space="preserve"> Во время перемены учащийся готовится к следующему уроку. Он может общаться с одноклассниками, друзьями, учителями.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2. Беготня в коридоре, не разрешается.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 xml:space="preserve">3. Запрещается толкать друг друга, бросаться предметами и применять физическую силу. </w:t>
      </w:r>
    </w:p>
    <w:p w:rsidR="00AB5B43" w:rsidRPr="00AB5B43" w:rsidRDefault="00AB5B43" w:rsidP="00AB5B43">
      <w:pPr>
        <w:spacing w:after="0" w:line="240" w:lineRule="auto"/>
        <w:rPr>
          <w:rFonts w:ascii="Times New Roman" w:eastAsia="Times New Roman" w:hAnsi="Times New Roman" w:cs="Times New Roman"/>
          <w:sz w:val="32"/>
          <w:szCs w:val="32"/>
          <w:lang w:eastAsia="ru-RU"/>
        </w:rPr>
      </w:pPr>
      <w:r w:rsidRPr="00AB5B43">
        <w:rPr>
          <w:rFonts w:ascii="Times New Roman" w:eastAsia="Times New Roman" w:hAnsi="Times New Roman" w:cs="Times New Roman"/>
          <w:sz w:val="32"/>
          <w:szCs w:val="32"/>
          <w:lang w:eastAsia="ru-RU"/>
        </w:rPr>
        <w:t>4. Запрещается использовать грубые или непристойные выражения, жесты, мешать отдыхать другим. После окончания занятий учащийся может пойти домой, посетить занятия кружка, спортивной секции, факультативное занятие, по приглашению учителя отработать пробелы в пройденном материале, устранить задолженности или получить консультативную помощь педагога, посетить библиотеку.</w:t>
      </w:r>
    </w:p>
    <w:p w:rsidR="00AB5B43" w:rsidRPr="00AB5B43" w:rsidRDefault="00AB5B43" w:rsidP="00AB5B43">
      <w:pPr>
        <w:spacing w:after="0" w:line="240" w:lineRule="auto"/>
        <w:rPr>
          <w:rFonts w:ascii="Times New Roman" w:eastAsia="Times New Roman" w:hAnsi="Times New Roman" w:cs="Times New Roman"/>
          <w:sz w:val="24"/>
          <w:szCs w:val="24"/>
          <w:lang w:eastAsia="ru-RU"/>
        </w:rPr>
      </w:pPr>
      <w:bookmarkStart w:id="0" w:name="_GoBack"/>
      <w:bookmarkEnd w:id="0"/>
    </w:p>
    <w:p w:rsidR="00AB1264" w:rsidRDefault="00AB1264"/>
    <w:sectPr w:rsidR="00AB1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26"/>
    <w:rsid w:val="009F7726"/>
    <w:rsid w:val="00AB1264"/>
    <w:rsid w:val="00AB5B43"/>
    <w:rsid w:val="00FD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2016-10-11T09:21:00Z</dcterms:created>
  <dcterms:modified xsi:type="dcterms:W3CDTF">2016-10-11T09:33:00Z</dcterms:modified>
</cp:coreProperties>
</file>